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5a9471a9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b6fdc75d1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Ortega,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fd9da4f3f4b52" /><Relationship Type="http://schemas.openxmlformats.org/officeDocument/2006/relationships/numbering" Target="/word/numbering.xml" Id="R6c80ae0e3b8b41e3" /><Relationship Type="http://schemas.openxmlformats.org/officeDocument/2006/relationships/settings" Target="/word/settings.xml" Id="R6c22a9d12aac4e0f" /><Relationship Type="http://schemas.openxmlformats.org/officeDocument/2006/relationships/image" Target="/word/media/26a929be-2f80-4d0e-8da0-f621d5368301.png" Id="Rf88b6fdc75d14f34" /></Relationships>
</file>