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be90c502c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315f5906f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42c3f879c48f4" /><Relationship Type="http://schemas.openxmlformats.org/officeDocument/2006/relationships/numbering" Target="/word/numbering.xml" Id="R0e5c07e287184aac" /><Relationship Type="http://schemas.openxmlformats.org/officeDocument/2006/relationships/settings" Target="/word/settings.xml" Id="Rba340fcad8db44ed" /><Relationship Type="http://schemas.openxmlformats.org/officeDocument/2006/relationships/image" Target="/word/media/14b3c8dc-a264-40d2-b894-63ecfa2c164c.png" Id="R9f9315f5906f4b1b" /></Relationships>
</file>