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283d47d88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9d66cd37a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Oscarville,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f48e66cce4fe4" /><Relationship Type="http://schemas.openxmlformats.org/officeDocument/2006/relationships/numbering" Target="/word/numbering.xml" Id="Rb58f50e3e86f444f" /><Relationship Type="http://schemas.openxmlformats.org/officeDocument/2006/relationships/settings" Target="/word/settings.xml" Id="R59e3352b66f24222" /><Relationship Type="http://schemas.openxmlformats.org/officeDocument/2006/relationships/image" Target="/word/media/42a13781-d4f1-4fbf-9681-244291254ed5.png" Id="R6609d66cd37a47f1" /></Relationships>
</file>