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cded46eee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c1e61f344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Osgood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b2df75a8243fd" /><Relationship Type="http://schemas.openxmlformats.org/officeDocument/2006/relationships/numbering" Target="/word/numbering.xml" Id="R5fd8fba2735a4e24" /><Relationship Type="http://schemas.openxmlformats.org/officeDocument/2006/relationships/settings" Target="/word/settings.xml" Id="Ra1432f318e6b4f0c" /><Relationship Type="http://schemas.openxmlformats.org/officeDocument/2006/relationships/image" Target="/word/media/d554a391-ce67-4d07-ae61-94338aca5760.png" Id="Rb73c1e61f3444439" /></Relationships>
</file>