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f52db69e2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4ef259fd9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Otisco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8d5488d86467b" /><Relationship Type="http://schemas.openxmlformats.org/officeDocument/2006/relationships/numbering" Target="/word/numbering.xml" Id="R4fdb090962a447c0" /><Relationship Type="http://schemas.openxmlformats.org/officeDocument/2006/relationships/settings" Target="/word/settings.xml" Id="R4b44ebd6f4d640f0" /><Relationship Type="http://schemas.openxmlformats.org/officeDocument/2006/relationships/image" Target="/word/media/e58f6ccf-006c-4453-b291-640d83fff09f.png" Id="R1d24ef259fd9435b" /></Relationships>
</file>