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083d5f53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452f5e6b6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 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300a63264f51" /><Relationship Type="http://schemas.openxmlformats.org/officeDocument/2006/relationships/numbering" Target="/word/numbering.xml" Id="Rf2ed8331f5fc4ee2" /><Relationship Type="http://schemas.openxmlformats.org/officeDocument/2006/relationships/settings" Target="/word/settings.xml" Id="R6f4347ada5904e06" /><Relationship Type="http://schemas.openxmlformats.org/officeDocument/2006/relationships/image" Target="/word/media/d2af72b3-f960-4b1c-b775-2ff29004c3b3.png" Id="R6c8452f5e6b64a0d" /></Relationships>
</file>