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575b2ce4c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75248cac3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Outingdale,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9e8d7a60f421b" /><Relationship Type="http://schemas.openxmlformats.org/officeDocument/2006/relationships/numbering" Target="/word/numbering.xml" Id="Rcffff634e0e6457a" /><Relationship Type="http://schemas.openxmlformats.org/officeDocument/2006/relationships/settings" Target="/word/settings.xml" Id="R952c8d8ba8fa4ce2" /><Relationship Type="http://schemas.openxmlformats.org/officeDocument/2006/relationships/image" Target="/word/media/94a46f50-07f9-4ae3-898f-1fab1677772c.png" Id="R22175248cac34537" /></Relationships>
</file>