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bee4b21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4279a6f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Owaneco,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d1b2393b44b45" /><Relationship Type="http://schemas.openxmlformats.org/officeDocument/2006/relationships/numbering" Target="/word/numbering.xml" Id="Rf60cb27b67cc4240" /><Relationship Type="http://schemas.openxmlformats.org/officeDocument/2006/relationships/settings" Target="/word/settings.xml" Id="Rcd121665b78a44da" /><Relationship Type="http://schemas.openxmlformats.org/officeDocument/2006/relationships/image" Target="/word/media/ff132410-bb4b-4e4a-9c08-4151c13f283a.png" Id="Rf94d4279a6fd440c" /></Relationships>
</file>