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dda2cf1c4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188f0b772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fa475ed8746d2" /><Relationship Type="http://schemas.openxmlformats.org/officeDocument/2006/relationships/numbering" Target="/word/numbering.xml" Id="R106664fd5ad74b8b" /><Relationship Type="http://schemas.openxmlformats.org/officeDocument/2006/relationships/settings" Target="/word/settings.xml" Id="Rb7ed5e8a23c34df0" /><Relationship Type="http://schemas.openxmlformats.org/officeDocument/2006/relationships/image" Target="/word/media/e25c9893-d7fe-4968-b42a-a88e25b2b689.png" Id="R265188f0b7724e0e" /></Relationships>
</file>