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f032ddf1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e6c44c55c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ce66f601e4a44" /><Relationship Type="http://schemas.openxmlformats.org/officeDocument/2006/relationships/numbering" Target="/word/numbering.xml" Id="R6c3dfbddd8cc4a23" /><Relationship Type="http://schemas.openxmlformats.org/officeDocument/2006/relationships/settings" Target="/word/settings.xml" Id="Rd0a5e6ed661c483f" /><Relationship Type="http://schemas.openxmlformats.org/officeDocument/2006/relationships/image" Target="/word/media/32d3b299-285d-4931-adfd-aababb8112d2.png" Id="Rd8de6c44c55c4db3" /></Relationships>
</file>