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7cc091c0c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befc6277f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Owings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c51c8ef414278" /><Relationship Type="http://schemas.openxmlformats.org/officeDocument/2006/relationships/numbering" Target="/word/numbering.xml" Id="R1da2ba23b4c546a6" /><Relationship Type="http://schemas.openxmlformats.org/officeDocument/2006/relationships/settings" Target="/word/settings.xml" Id="R252e7d3d3b6f4d0c" /><Relationship Type="http://schemas.openxmlformats.org/officeDocument/2006/relationships/image" Target="/word/media/8258a221-54d1-4f90-a211-187a512517fe.png" Id="R37bbefc6277f478f" /></Relationships>
</file>