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b11868169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4a4bf97e2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Owings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683be33194825" /><Relationship Type="http://schemas.openxmlformats.org/officeDocument/2006/relationships/numbering" Target="/word/numbering.xml" Id="R13553bd6dd544dde" /><Relationship Type="http://schemas.openxmlformats.org/officeDocument/2006/relationships/settings" Target="/word/settings.xml" Id="R750eccae1abe4c23" /><Relationship Type="http://schemas.openxmlformats.org/officeDocument/2006/relationships/image" Target="/word/media/30ce4112-64bb-4284-8be6-e2be82bcf89c.png" Id="R0294a4bf97e2412c" /></Relationships>
</file>