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1d46451f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23d01be8f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6c1f8ccd0485a" /><Relationship Type="http://schemas.openxmlformats.org/officeDocument/2006/relationships/numbering" Target="/word/numbering.xml" Id="R8e77be22d3394b28" /><Relationship Type="http://schemas.openxmlformats.org/officeDocument/2006/relationships/settings" Target="/word/settings.xml" Id="R159ea6031238449a" /><Relationship Type="http://schemas.openxmlformats.org/officeDocument/2006/relationships/image" Target="/word/media/b5c6689d-9bfd-4398-abbe-6c0021dda082.png" Id="R1b723d01be8f4523" /></Relationships>
</file>