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3546326b0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38cbd215a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Oxnard Shores,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e1fd7c0d249b4" /><Relationship Type="http://schemas.openxmlformats.org/officeDocument/2006/relationships/numbering" Target="/word/numbering.xml" Id="R1950ce6735ba460a" /><Relationship Type="http://schemas.openxmlformats.org/officeDocument/2006/relationships/settings" Target="/word/settings.xml" Id="R40237ef729654f9c" /><Relationship Type="http://schemas.openxmlformats.org/officeDocument/2006/relationships/image" Target="/word/media/e94cd9db-bd27-4bd9-8918-282b9ed09491.png" Id="Rb6438cbd215a470b" /></Relationships>
</file>