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2560e63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39ecace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Paako Communities,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3edd3ac724fb2" /><Relationship Type="http://schemas.openxmlformats.org/officeDocument/2006/relationships/numbering" Target="/word/numbering.xml" Id="Rab70013342034e21" /><Relationship Type="http://schemas.openxmlformats.org/officeDocument/2006/relationships/settings" Target="/word/settings.xml" Id="Ra59eadb82c3b44ff" /><Relationship Type="http://schemas.openxmlformats.org/officeDocument/2006/relationships/image" Target="/word/media/024d335c-c71e-40d0-85b1-4f4d589de18a.png" Id="Re28f39ecaceb490a" /></Relationships>
</file>