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878d74f4c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c4e273ef0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Pachitla,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9bfd8866d435d" /><Relationship Type="http://schemas.openxmlformats.org/officeDocument/2006/relationships/numbering" Target="/word/numbering.xml" Id="R9560ab05f8c84d42" /><Relationship Type="http://schemas.openxmlformats.org/officeDocument/2006/relationships/settings" Target="/word/settings.xml" Id="Rce701ae012754d83" /><Relationship Type="http://schemas.openxmlformats.org/officeDocument/2006/relationships/image" Target="/word/media/179873b6-4e30-4ef5-a90c-0dc1a38cee3f.png" Id="R4eec4e273ef0435f" /></Relationships>
</file>