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eae782f96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d528755f8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Packard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c3f5c62c6459e" /><Relationship Type="http://schemas.openxmlformats.org/officeDocument/2006/relationships/numbering" Target="/word/numbering.xml" Id="R22202c619cfd463e" /><Relationship Type="http://schemas.openxmlformats.org/officeDocument/2006/relationships/settings" Target="/word/settings.xml" Id="R2f0069833098411b" /><Relationship Type="http://schemas.openxmlformats.org/officeDocument/2006/relationships/image" Target="/word/media/7bf8a9e6-0bc9-4f0e-bc18-c1410525e061.png" Id="Rd32d528755f84d2b" /></Relationships>
</file>