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949f249b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8730191c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 House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9533fc5e486b" /><Relationship Type="http://schemas.openxmlformats.org/officeDocument/2006/relationships/numbering" Target="/word/numbering.xml" Id="R9769c185fcbb4553" /><Relationship Type="http://schemas.openxmlformats.org/officeDocument/2006/relationships/settings" Target="/word/settings.xml" Id="R8bb294de65ba4522" /><Relationship Type="http://schemas.openxmlformats.org/officeDocument/2006/relationships/image" Target="/word/media/70bfe8be-7b16-4b18-90df-47fe711a75e6.png" Id="Rcc1a8730191c4a26" /></Relationships>
</file>