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ecdf4f4b7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cf49065d3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Padanaram,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857f7dc1462b" /><Relationship Type="http://schemas.openxmlformats.org/officeDocument/2006/relationships/numbering" Target="/word/numbering.xml" Id="Rb391385498184d3a" /><Relationship Type="http://schemas.openxmlformats.org/officeDocument/2006/relationships/settings" Target="/word/settings.xml" Id="R982b3c32eef74dfa" /><Relationship Type="http://schemas.openxmlformats.org/officeDocument/2006/relationships/image" Target="/word/media/3b52c0c3-c435-420b-a559-e798742ef07b.png" Id="R417cf49065d34ca7" /></Relationships>
</file>