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1aec51b8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bba7e25e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01cd084b94748" /><Relationship Type="http://schemas.openxmlformats.org/officeDocument/2006/relationships/numbering" Target="/word/numbering.xml" Id="R70b87c581bec419b" /><Relationship Type="http://schemas.openxmlformats.org/officeDocument/2006/relationships/settings" Target="/word/settings.xml" Id="Rf191a6a97f8a4530" /><Relationship Type="http://schemas.openxmlformats.org/officeDocument/2006/relationships/image" Target="/word/media/21e43aa9-41a2-4643-b7dd-fdec6a45122f.png" Id="Rf23bba7e25e94d25" /></Relationships>
</file>