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023315d36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261d87dde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Paddock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fef4958854fdb" /><Relationship Type="http://schemas.openxmlformats.org/officeDocument/2006/relationships/numbering" Target="/word/numbering.xml" Id="R38e4430fc5894cfd" /><Relationship Type="http://schemas.openxmlformats.org/officeDocument/2006/relationships/settings" Target="/word/settings.xml" Id="R692c9ce2433d4ff7" /><Relationship Type="http://schemas.openxmlformats.org/officeDocument/2006/relationships/image" Target="/word/media/a901b4ce-b5eb-4618-a597-3e11caa51374.png" Id="R4e5261d87dde45f9" /></Relationships>
</file>