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8caf5826d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a16170dbf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Paden City,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a43b6fce24696" /><Relationship Type="http://schemas.openxmlformats.org/officeDocument/2006/relationships/numbering" Target="/word/numbering.xml" Id="Rb4dc942fab934674" /><Relationship Type="http://schemas.openxmlformats.org/officeDocument/2006/relationships/settings" Target="/word/settings.xml" Id="R79c690ebd2434b79" /><Relationship Type="http://schemas.openxmlformats.org/officeDocument/2006/relationships/image" Target="/word/media/14742e1c-3097-466a-9f65-324ce6505c6a.png" Id="Rb02a16170dbf42bf" /></Relationships>
</file>