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4eadbf5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ae5f3ffe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71f00625c4bb2" /><Relationship Type="http://schemas.openxmlformats.org/officeDocument/2006/relationships/numbering" Target="/word/numbering.xml" Id="R3f55b41ab13c4bec" /><Relationship Type="http://schemas.openxmlformats.org/officeDocument/2006/relationships/settings" Target="/word/settings.xml" Id="R5a1c6852925a4f9c" /><Relationship Type="http://schemas.openxmlformats.org/officeDocument/2006/relationships/image" Target="/word/media/a323f7b9-d37a-4f8c-8dec-7d18525b40e1.png" Id="Rd355ae5f3ffe4f13" /></Relationships>
</file>