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62da57ea7640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a928f529f542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Paines Hollow,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b17c5d35d4475e" /><Relationship Type="http://schemas.openxmlformats.org/officeDocument/2006/relationships/numbering" Target="/word/numbering.xml" Id="R7c37650495ab4475" /><Relationship Type="http://schemas.openxmlformats.org/officeDocument/2006/relationships/settings" Target="/word/settings.xml" Id="R8c86c276f5da4353" /><Relationship Type="http://schemas.openxmlformats.org/officeDocument/2006/relationships/image" Target="/word/media/75045937-4af7-41f4-a636-8b8516d395c7.png" Id="R87a928f529f542a3" /></Relationships>
</file>