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a7849d9f049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91a28eef24d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Painter,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9b3d439804606" /><Relationship Type="http://schemas.openxmlformats.org/officeDocument/2006/relationships/numbering" Target="/word/numbering.xml" Id="R3952e713abcf4a8d" /><Relationship Type="http://schemas.openxmlformats.org/officeDocument/2006/relationships/settings" Target="/word/settings.xml" Id="R642a646f10f94f83" /><Relationship Type="http://schemas.openxmlformats.org/officeDocument/2006/relationships/image" Target="/word/media/015c2af6-383b-404f-b456-c707cb4975c3.png" Id="Rd8391a28eef24dba" /></Relationships>
</file>