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844f53e28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f4806ae8f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Palatka,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fe31b5e2846ab" /><Relationship Type="http://schemas.openxmlformats.org/officeDocument/2006/relationships/numbering" Target="/word/numbering.xml" Id="R1252e9da0785407e" /><Relationship Type="http://schemas.openxmlformats.org/officeDocument/2006/relationships/settings" Target="/word/settings.xml" Id="Rc9ec1cd8b36642c4" /><Relationship Type="http://schemas.openxmlformats.org/officeDocument/2006/relationships/image" Target="/word/media/8e953975-f855-46d3-8ec0-8dd8402062e5.png" Id="Re21f4806ae8f4c33" /></Relationships>
</file>