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db4f8fc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c425864e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Palmas Realas,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cb495fbe4c86" /><Relationship Type="http://schemas.openxmlformats.org/officeDocument/2006/relationships/numbering" Target="/word/numbering.xml" Id="R252e83a474654baa" /><Relationship Type="http://schemas.openxmlformats.org/officeDocument/2006/relationships/settings" Target="/word/settings.xml" Id="R2fd0ca5549e946c3" /><Relationship Type="http://schemas.openxmlformats.org/officeDocument/2006/relationships/image" Target="/word/media/d0be1b6f-2d56-478e-9ed9-ee9ce1037e6c.png" Id="Rc0d5c425864e4dd0" /></Relationships>
</file>