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33e041ed0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9d1b7c5b3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d1c22f2644e6a" /><Relationship Type="http://schemas.openxmlformats.org/officeDocument/2006/relationships/numbering" Target="/word/numbering.xml" Id="R73a5490c97334b49" /><Relationship Type="http://schemas.openxmlformats.org/officeDocument/2006/relationships/settings" Target="/word/settings.xml" Id="Rba8d27edcef841e5" /><Relationship Type="http://schemas.openxmlformats.org/officeDocument/2006/relationships/image" Target="/word/media/a0635cb8-6dd6-47fb-8593-b73db84f5b87.png" Id="Rb0d9d1b7c5b34d47" /></Relationships>
</file>