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331ce8b13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5f8c2616c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Pamplico,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8edef0d2e44cc" /><Relationship Type="http://schemas.openxmlformats.org/officeDocument/2006/relationships/numbering" Target="/word/numbering.xml" Id="Rbc74f65bcde44b8e" /><Relationship Type="http://schemas.openxmlformats.org/officeDocument/2006/relationships/settings" Target="/word/settings.xml" Id="R713fd537aa504406" /><Relationship Type="http://schemas.openxmlformats.org/officeDocument/2006/relationships/image" Target="/word/media/e8a0fb36-cd8b-45b7-a2e3-a3a6567cc2e8.png" Id="R2d05f8c2616c4811" /></Relationships>
</file>