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b212efad4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2e15ec55e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Pancoast,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a60cb903d4570" /><Relationship Type="http://schemas.openxmlformats.org/officeDocument/2006/relationships/numbering" Target="/word/numbering.xml" Id="Re8a3d545179840e6" /><Relationship Type="http://schemas.openxmlformats.org/officeDocument/2006/relationships/settings" Target="/word/settings.xml" Id="R329f4d7fc13540e1" /><Relationship Type="http://schemas.openxmlformats.org/officeDocument/2006/relationships/image" Target="/word/media/6cbc6c86-cea2-4eae-9650-d6f8bc32ff87.png" Id="R4622e15ec55e4ed6" /></Relationships>
</file>