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cfa306756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c1bed3306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Panola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f12664fc74898" /><Relationship Type="http://schemas.openxmlformats.org/officeDocument/2006/relationships/numbering" Target="/word/numbering.xml" Id="R39ed8f3d198e4f22" /><Relationship Type="http://schemas.openxmlformats.org/officeDocument/2006/relationships/settings" Target="/word/settings.xml" Id="R7b28c7b4f47b4fb5" /><Relationship Type="http://schemas.openxmlformats.org/officeDocument/2006/relationships/image" Target="/word/media/acca1c38-e2f2-4d44-b4bf-301ed5c1db0f.png" Id="R4b9c1bed33064696" /></Relationships>
</file>