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e4c18f8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29f3509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d1fa537040e6" /><Relationship Type="http://schemas.openxmlformats.org/officeDocument/2006/relationships/numbering" Target="/word/numbering.xml" Id="Rbe0041b0d6b74335" /><Relationship Type="http://schemas.openxmlformats.org/officeDocument/2006/relationships/settings" Target="/word/settings.xml" Id="R487640c260874dc4" /><Relationship Type="http://schemas.openxmlformats.org/officeDocument/2006/relationships/image" Target="/word/media/9d004f24-e5ba-46fe-b34e-23d40c669568.png" Id="Rb76e29f35096408d" /></Relationships>
</file>