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28b6240d4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9081ce1fe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Parade 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be39743284864" /><Relationship Type="http://schemas.openxmlformats.org/officeDocument/2006/relationships/numbering" Target="/word/numbering.xml" Id="R844b1f2312384feb" /><Relationship Type="http://schemas.openxmlformats.org/officeDocument/2006/relationships/settings" Target="/word/settings.xml" Id="R6a6bef361861405c" /><Relationship Type="http://schemas.openxmlformats.org/officeDocument/2006/relationships/image" Target="/word/media/1f89ed29-9928-41aa-aac4-b86bb47d7d7d.png" Id="R4c99081ce1fe43be" /></Relationships>
</file>