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bc764035a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adc0ca328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Canyon,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6fe74da5747b4" /><Relationship Type="http://schemas.openxmlformats.org/officeDocument/2006/relationships/numbering" Target="/word/numbering.xml" Id="R77b2243e7c944052" /><Relationship Type="http://schemas.openxmlformats.org/officeDocument/2006/relationships/settings" Target="/word/settings.xml" Id="Re251fa3dcfed4b74" /><Relationship Type="http://schemas.openxmlformats.org/officeDocument/2006/relationships/image" Target="/word/media/261eddb6-ed45-4508-b681-0998c167ca79.png" Id="R271adc0ca3284bac" /></Relationships>
</file>