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f8405b525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b9507f260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Lake,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d9e9d90b9429a" /><Relationship Type="http://schemas.openxmlformats.org/officeDocument/2006/relationships/numbering" Target="/word/numbering.xml" Id="R98f04f8e0be94a53" /><Relationship Type="http://schemas.openxmlformats.org/officeDocument/2006/relationships/settings" Target="/word/settings.xml" Id="R59855d5fbc054438" /><Relationship Type="http://schemas.openxmlformats.org/officeDocument/2006/relationships/image" Target="/word/media/31113268-5bae-415f-9ae3-5aefba45322d.png" Id="R6b1b9507f2604bef" /></Relationships>
</file>