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acbe5cc3f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a0299b32f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Rose,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c5a04536440c9" /><Relationship Type="http://schemas.openxmlformats.org/officeDocument/2006/relationships/numbering" Target="/word/numbering.xml" Id="R0c1d94a56d9b4704" /><Relationship Type="http://schemas.openxmlformats.org/officeDocument/2006/relationships/settings" Target="/word/settings.xml" Id="R83db80698bda42ef" /><Relationship Type="http://schemas.openxmlformats.org/officeDocument/2006/relationships/image" Target="/word/media/4157dd8e-61cd-408e-8947-40cc492e8b7d.png" Id="R9afa0299b32f4f6a" /></Relationships>
</file>