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18221b1c6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0c8b1c7d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View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d72dbd51b4250" /><Relationship Type="http://schemas.openxmlformats.org/officeDocument/2006/relationships/numbering" Target="/word/numbering.xml" Id="R0f216350855343d9" /><Relationship Type="http://schemas.openxmlformats.org/officeDocument/2006/relationships/settings" Target="/word/settings.xml" Id="R94e9c707da5e48a6" /><Relationship Type="http://schemas.openxmlformats.org/officeDocument/2006/relationships/image" Target="/word/media/dd8cc606-f5f7-4a45-bb76-dec06417b35c.png" Id="R476e0c8b1c7d4db5" /></Relationships>
</file>