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b0525c64c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53d8d8e9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6c4ed3c9b4d1e" /><Relationship Type="http://schemas.openxmlformats.org/officeDocument/2006/relationships/numbering" Target="/word/numbering.xml" Id="R41db52388325411d" /><Relationship Type="http://schemas.openxmlformats.org/officeDocument/2006/relationships/settings" Target="/word/settings.xml" Id="R796954bce7c048ad" /><Relationship Type="http://schemas.openxmlformats.org/officeDocument/2006/relationships/image" Target="/word/media/748b04cc-e8c8-44c3-8891-ffea62dfb70d.png" Id="R4db53d8d8e9c4798" /></Relationships>
</file>