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a4e783d90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4e83952c7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Courthouse,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62dccdb3c4030" /><Relationship Type="http://schemas.openxmlformats.org/officeDocument/2006/relationships/numbering" Target="/word/numbering.xml" Id="R64aaf723d2814f70" /><Relationship Type="http://schemas.openxmlformats.org/officeDocument/2006/relationships/settings" Target="/word/settings.xml" Id="Ra524844aec0e409e" /><Relationship Type="http://schemas.openxmlformats.org/officeDocument/2006/relationships/image" Target="/word/media/3477bc21-9919-4d05-b98b-6b6dd81966d0.png" Id="Rd1f4e83952c74510" /></Relationships>
</file>