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51e340667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f18de556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Parkins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8c3750e6d4150" /><Relationship Type="http://schemas.openxmlformats.org/officeDocument/2006/relationships/numbering" Target="/word/numbering.xml" Id="R15f67c88cf554334" /><Relationship Type="http://schemas.openxmlformats.org/officeDocument/2006/relationships/settings" Target="/word/settings.xml" Id="R508effd3e429456d" /><Relationship Type="http://schemas.openxmlformats.org/officeDocument/2006/relationships/image" Target="/word/media/41095225-43b8-49aa-89cc-5053c0d6c9a6.png" Id="Rc291f18de55646ef" /></Relationships>
</file>