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51001952e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a5a5a2b6e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Parkis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c56fccbfe425f" /><Relationship Type="http://schemas.openxmlformats.org/officeDocument/2006/relationships/numbering" Target="/word/numbering.xml" Id="Rc7931e6d6fa44135" /><Relationship Type="http://schemas.openxmlformats.org/officeDocument/2006/relationships/settings" Target="/word/settings.xml" Id="Ra2b109773eba4eb6" /><Relationship Type="http://schemas.openxmlformats.org/officeDocument/2006/relationships/image" Target="/word/media/914edb97-00d0-4a67-a618-e6d62ff08144.png" Id="R9e8a5a5a2b6e4249" /></Relationships>
</file>