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6fc415250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38d0f373c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85d0b4ab84e70" /><Relationship Type="http://schemas.openxmlformats.org/officeDocument/2006/relationships/numbering" Target="/word/numbering.xml" Id="R55703a4d25f64dce" /><Relationship Type="http://schemas.openxmlformats.org/officeDocument/2006/relationships/settings" Target="/word/settings.xml" Id="Re544034ec3f54d1c" /><Relationship Type="http://schemas.openxmlformats.org/officeDocument/2006/relationships/image" Target="/word/media/d5e1a309-f50b-477c-873a-6bb5faf2ef0f.png" Id="R77a38d0f373c4657" /></Relationships>
</file>