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178dab5b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b64a681cc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e343d58d04ca9" /><Relationship Type="http://schemas.openxmlformats.org/officeDocument/2006/relationships/numbering" Target="/word/numbering.xml" Id="Rf429c663b5d34d6d" /><Relationship Type="http://schemas.openxmlformats.org/officeDocument/2006/relationships/settings" Target="/word/settings.xml" Id="R4cf4c47f3d614ed2" /><Relationship Type="http://schemas.openxmlformats.org/officeDocument/2006/relationships/image" Target="/word/media/84649df0-d941-4483-a17f-c6923d696e89.png" Id="R791b64a681cc4deb" /></Relationships>
</file>