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1c50f7de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f273184d9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1977dd1684de8" /><Relationship Type="http://schemas.openxmlformats.org/officeDocument/2006/relationships/numbering" Target="/word/numbering.xml" Id="Rcf6673be19fd40c8" /><Relationship Type="http://schemas.openxmlformats.org/officeDocument/2006/relationships/settings" Target="/word/settings.xml" Id="R9b7444d60b564fb9" /><Relationship Type="http://schemas.openxmlformats.org/officeDocument/2006/relationships/image" Target="/word/media/d1a53ed9-4708-407f-8918-5b57d49dfff2.png" Id="R399f273184d946bf" /></Relationships>
</file>