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6d8184cd7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695a4427a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Parlin,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2010227d943fe" /><Relationship Type="http://schemas.openxmlformats.org/officeDocument/2006/relationships/numbering" Target="/word/numbering.xml" Id="R99d195020827441e" /><Relationship Type="http://schemas.openxmlformats.org/officeDocument/2006/relationships/settings" Target="/word/settings.xml" Id="R8555582adfca4078" /><Relationship Type="http://schemas.openxmlformats.org/officeDocument/2006/relationships/image" Target="/word/media/70c35f94-20cb-49d0-8362-721ca46b27be.png" Id="R83a695a4427a4eba" /></Relationships>
</file>