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252ebabc8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ecf2cbad0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Parrett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c71cb911c46cb" /><Relationship Type="http://schemas.openxmlformats.org/officeDocument/2006/relationships/numbering" Target="/word/numbering.xml" Id="Rc9d4171d1c8a4928" /><Relationship Type="http://schemas.openxmlformats.org/officeDocument/2006/relationships/settings" Target="/word/settings.xml" Id="Rb84f15aa8a4f4bbc" /><Relationship Type="http://schemas.openxmlformats.org/officeDocument/2006/relationships/image" Target="/word/media/6c1dcd99-9504-4147-85a7-d0cd8c009eac.png" Id="Rcbeecf2cbad04513" /></Relationships>
</file>