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386290686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cf7c4f8c2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Parson Mill,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94a8f774c45bc" /><Relationship Type="http://schemas.openxmlformats.org/officeDocument/2006/relationships/numbering" Target="/word/numbering.xml" Id="R517a4d1218bc4f8d" /><Relationship Type="http://schemas.openxmlformats.org/officeDocument/2006/relationships/settings" Target="/word/settings.xml" Id="Rb15beaa02c9641a5" /><Relationship Type="http://schemas.openxmlformats.org/officeDocument/2006/relationships/image" Target="/word/media/1105d5e3-c230-407d-a952-bb7f464de6af.png" Id="R192cf7c4f8c2464f" /></Relationships>
</file>