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4b4a302f7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60e8b2d6a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Pasco West,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2e3e843f94f51" /><Relationship Type="http://schemas.openxmlformats.org/officeDocument/2006/relationships/numbering" Target="/word/numbering.xml" Id="R03361c0e776f46fc" /><Relationship Type="http://schemas.openxmlformats.org/officeDocument/2006/relationships/settings" Target="/word/settings.xml" Id="R262e2c88664d4575" /><Relationship Type="http://schemas.openxmlformats.org/officeDocument/2006/relationships/image" Target="/word/media/a6b7fd42-5aef-46d1-9d0b-9b7e09712841.png" Id="Rcc360e8b2d6a4630" /></Relationships>
</file>