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fef3e7f5b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aa84bb52e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 Christian Isles,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4dfcaafaa4d95" /><Relationship Type="http://schemas.openxmlformats.org/officeDocument/2006/relationships/numbering" Target="/word/numbering.xml" Id="Redbe32b4530e418e" /><Relationship Type="http://schemas.openxmlformats.org/officeDocument/2006/relationships/settings" Target="/word/settings.xml" Id="Re7550fd53e154a32" /><Relationship Type="http://schemas.openxmlformats.org/officeDocument/2006/relationships/image" Target="/word/media/33a867b1-03b4-42aa-8da9-50c88c8f0fe0.png" Id="R864aa84bb52e4b9e" /></Relationships>
</file>