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aca67bb07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165dec2dc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Patagonia,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c1943c204856" /><Relationship Type="http://schemas.openxmlformats.org/officeDocument/2006/relationships/numbering" Target="/word/numbering.xml" Id="R04e8063bbc5041a4" /><Relationship Type="http://schemas.openxmlformats.org/officeDocument/2006/relationships/settings" Target="/word/settings.xml" Id="R06dc53b1811e49d6" /><Relationship Type="http://schemas.openxmlformats.org/officeDocument/2006/relationships/image" Target="/word/media/8dd6cdb5-bb75-482e-b154-a939d194c4a0.png" Id="Rec4165dec2dc4870" /></Relationships>
</file>