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f756a9763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7e948c239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Patapsco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d207301d14e5e" /><Relationship Type="http://schemas.openxmlformats.org/officeDocument/2006/relationships/numbering" Target="/word/numbering.xml" Id="R472534ade6a34ba3" /><Relationship Type="http://schemas.openxmlformats.org/officeDocument/2006/relationships/settings" Target="/word/settings.xml" Id="R687ca9c039174666" /><Relationship Type="http://schemas.openxmlformats.org/officeDocument/2006/relationships/image" Target="/word/media/fce1c26f-9612-4b9d-b10c-b4d6eb434e4e.png" Id="R56c7e948c2394d1b" /></Relationships>
</file>